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BA0C" w14:textId="77777777" w:rsidR="00E604AC" w:rsidRPr="00E604AC" w:rsidRDefault="00E604AC" w:rsidP="00E604AC">
      <w:pPr>
        <w:rPr>
          <w:b/>
          <w:bCs/>
        </w:rPr>
      </w:pPr>
      <w:r w:rsidRPr="00E604AC">
        <w:rPr>
          <w:b/>
          <w:bCs/>
        </w:rPr>
        <w:t>TRAUMA-INFORMED PRACTICE POLICY</w:t>
      </w:r>
    </w:p>
    <w:p w14:paraId="0A7B32BB" w14:textId="77777777" w:rsidR="00E604AC" w:rsidRPr="00E604AC" w:rsidRDefault="00E604AC" w:rsidP="00E604AC">
      <w:pPr>
        <w:rPr>
          <w:b/>
          <w:bCs/>
        </w:rPr>
      </w:pPr>
      <w:r w:rsidRPr="00E604AC">
        <w:rPr>
          <w:b/>
          <w:bCs/>
        </w:rPr>
        <w:t>POLICY STATEMENT</w:t>
      </w:r>
    </w:p>
    <w:p w14:paraId="3355F7A4" w14:textId="1458403D" w:rsidR="00E604AC" w:rsidRPr="00E604AC" w:rsidRDefault="004259B3" w:rsidP="00E604AC">
      <w:r>
        <w:t>Towntree</w:t>
      </w:r>
      <w:r w:rsidR="00E604AC" w:rsidRPr="00E604AC">
        <w:t xml:space="preserve"> Preschool is committed to providing a safe, nurturing, and inclusive environment where all children feel secure, valued, understood, and supported.</w:t>
      </w:r>
    </w:p>
    <w:p w14:paraId="040A21E7" w14:textId="77777777" w:rsidR="00E604AC" w:rsidRPr="00E604AC" w:rsidRDefault="00E604AC" w:rsidP="00E604AC">
      <w:r w:rsidRPr="00E604AC">
        <w:t>We recognise that some children may have experienced adverse childhood experiences (ACEs), trauma, loss, separation, neglect, domestic abuse, family instability, or other significant life events that may affect their emotional wellbeing, behaviour, relationships, learning, and development.</w:t>
      </w:r>
    </w:p>
    <w:p w14:paraId="13C34DCC" w14:textId="77777777" w:rsidR="00E604AC" w:rsidRPr="00E604AC" w:rsidRDefault="00E604AC" w:rsidP="00E604AC">
      <w:r w:rsidRPr="00E604AC">
        <w:t>We understand that children's behaviour often communicates unmet needs and that positive relationships are fundamental to supporting recovery, resilience, and emotional wellbeing.</w:t>
      </w:r>
    </w:p>
    <w:p w14:paraId="468C4B66" w14:textId="77777777" w:rsidR="00E604AC" w:rsidRPr="00E604AC" w:rsidRDefault="00E604AC" w:rsidP="00E604AC">
      <w:r w:rsidRPr="00E604AC">
        <w:t>Through a trauma-informed approach, we aim to build trusting relationships, promote emotional safety, and create an environment where every child can thrive.</w:t>
      </w:r>
    </w:p>
    <w:p w14:paraId="0F355C0D" w14:textId="77777777" w:rsidR="00E604AC" w:rsidRPr="00E604AC" w:rsidRDefault="00E604AC" w:rsidP="00E604AC">
      <w:r w:rsidRPr="00E604AC">
        <w:t>The wellbeing and welfare of children remain at the heart of all decision-making.</w:t>
      </w:r>
    </w:p>
    <w:p w14:paraId="0D1929F4" w14:textId="77777777" w:rsidR="00E604AC" w:rsidRPr="00E604AC" w:rsidRDefault="00C41351" w:rsidP="00E604AC">
      <w:r>
        <w:pict w14:anchorId="53EAB717">
          <v:rect id="_x0000_i1025" style="width:0;height:1.5pt" o:hralign="center" o:hrstd="t" o:hr="t" fillcolor="#a0a0a0" stroked="f"/>
        </w:pict>
      </w:r>
    </w:p>
    <w:p w14:paraId="196B3735" w14:textId="77777777" w:rsidR="00E604AC" w:rsidRPr="00E604AC" w:rsidRDefault="00E604AC" w:rsidP="00E604AC">
      <w:pPr>
        <w:rPr>
          <w:b/>
          <w:bCs/>
        </w:rPr>
      </w:pPr>
      <w:r w:rsidRPr="00E604AC">
        <w:rPr>
          <w:b/>
          <w:bCs/>
        </w:rPr>
        <w:t>AIMS</w:t>
      </w:r>
    </w:p>
    <w:p w14:paraId="41319D42" w14:textId="77777777" w:rsidR="00E604AC" w:rsidRPr="00E604AC" w:rsidRDefault="00E604AC" w:rsidP="00E604AC">
      <w:r w:rsidRPr="00E604AC">
        <w:t>• To create emotionally safe and nurturing environments for all children.</w:t>
      </w:r>
      <w:r w:rsidRPr="00E604AC">
        <w:br/>
        <w:t>• To develop trusting, secure, and consistent relationships.</w:t>
      </w:r>
      <w:r w:rsidRPr="00E604AC">
        <w:br/>
        <w:t>• To understand the impact of trauma on children's development and behaviour.</w:t>
      </w:r>
      <w:r w:rsidRPr="00E604AC">
        <w:br/>
        <w:t>• To respond to behaviour with empathy, curiosity, and understanding.</w:t>
      </w:r>
      <w:r w:rsidRPr="00E604AC">
        <w:br/>
        <w:t>• To support children's emotional wellbeing and resilience.</w:t>
      </w:r>
      <w:r w:rsidRPr="00E604AC">
        <w:br/>
        <w:t>• To reduce barriers to learning, participation, and belonging.</w:t>
      </w:r>
      <w:r w:rsidRPr="00E604AC">
        <w:br/>
        <w:t>• To work collaboratively with families and professionals.</w:t>
      </w:r>
      <w:r w:rsidRPr="00E604AC">
        <w:br/>
        <w:t>• To promote positive outcomes for all children.</w:t>
      </w:r>
    </w:p>
    <w:p w14:paraId="276ABEE0" w14:textId="77777777" w:rsidR="00E604AC" w:rsidRPr="00E604AC" w:rsidRDefault="00C41351" w:rsidP="00E604AC">
      <w:r>
        <w:pict w14:anchorId="6E7EC984">
          <v:rect id="_x0000_i1026" style="width:0;height:1.5pt" o:hralign="center" o:hrstd="t" o:hr="t" fillcolor="#a0a0a0" stroked="f"/>
        </w:pict>
      </w:r>
    </w:p>
    <w:p w14:paraId="45295F4E" w14:textId="77777777" w:rsidR="00E604AC" w:rsidRPr="00E604AC" w:rsidRDefault="00E604AC" w:rsidP="00E604AC">
      <w:pPr>
        <w:rPr>
          <w:b/>
          <w:bCs/>
        </w:rPr>
      </w:pPr>
      <w:r w:rsidRPr="00E604AC">
        <w:rPr>
          <w:b/>
          <w:bCs/>
        </w:rPr>
        <w:t>OUR APPROACH TO TRAUMA-INFORMED PRACTICE</w:t>
      </w:r>
    </w:p>
    <w:p w14:paraId="5F3A1B8F" w14:textId="77777777" w:rsidR="00E604AC" w:rsidRPr="00E604AC" w:rsidRDefault="00E604AC" w:rsidP="00E604AC">
      <w:r w:rsidRPr="00E604AC">
        <w:t>Trauma-informed practice recognises that children's experiences can influence how they think, feel, behave, communicate, and form relationships.</w:t>
      </w:r>
    </w:p>
    <w:p w14:paraId="53403030" w14:textId="77777777" w:rsidR="00E604AC" w:rsidRPr="00E604AC" w:rsidRDefault="00E604AC" w:rsidP="00E604AC">
      <w:r w:rsidRPr="00E604AC">
        <w:t>At Dragonfly Preschool we aim to:</w:t>
      </w:r>
    </w:p>
    <w:p w14:paraId="60858936" w14:textId="77777777" w:rsidR="00E604AC" w:rsidRPr="00E604AC" w:rsidRDefault="00E604AC" w:rsidP="00E604AC">
      <w:r w:rsidRPr="00E604AC">
        <w:t>• Understand the possible impact of trauma and adversity.</w:t>
      </w:r>
      <w:r w:rsidRPr="00E604AC">
        <w:br/>
        <w:t>• Prioritise relationships and connection.</w:t>
      </w:r>
      <w:r w:rsidRPr="00E604AC">
        <w:br/>
        <w:t>• Create emotionally and physically safe environments.</w:t>
      </w:r>
      <w:r w:rsidRPr="00E604AC">
        <w:br/>
        <w:t>• Promote consistency and predictability.</w:t>
      </w:r>
      <w:r w:rsidRPr="00E604AC">
        <w:br/>
        <w:t>• Support emotional regulation.</w:t>
      </w:r>
      <w:r w:rsidRPr="00E604AC">
        <w:br/>
      </w:r>
      <w:r w:rsidRPr="00E604AC">
        <w:lastRenderedPageBreak/>
        <w:t>• Respond to children's needs with empathy and compassion.</w:t>
      </w:r>
      <w:r w:rsidRPr="00E604AC">
        <w:br/>
        <w:t>• Focus on strengths as well as challenges.</w:t>
      </w:r>
      <w:r w:rsidRPr="00E604AC">
        <w:br/>
        <w:t>• Avoid practices that may shame, punish, or re-traumatise children.</w:t>
      </w:r>
    </w:p>
    <w:p w14:paraId="7DEDCC68" w14:textId="77777777" w:rsidR="00E604AC" w:rsidRPr="00E604AC" w:rsidRDefault="00E604AC" w:rsidP="00E604AC">
      <w:r w:rsidRPr="00E604AC">
        <w:t>We recognise that behaviour is a form of communication and seek to understand what children may be expressing through their actions.</w:t>
      </w:r>
    </w:p>
    <w:p w14:paraId="26C7B249" w14:textId="77777777" w:rsidR="00E604AC" w:rsidRPr="00E604AC" w:rsidRDefault="00C41351" w:rsidP="00E604AC">
      <w:r>
        <w:pict w14:anchorId="1105B6D4">
          <v:rect id="_x0000_i1027" style="width:0;height:1.5pt" o:hralign="center" o:hrstd="t" o:hr="t" fillcolor="#a0a0a0" stroked="f"/>
        </w:pict>
      </w:r>
    </w:p>
    <w:p w14:paraId="560F61C6" w14:textId="77777777" w:rsidR="00E604AC" w:rsidRPr="00E604AC" w:rsidRDefault="00E604AC" w:rsidP="00E604AC">
      <w:pPr>
        <w:rPr>
          <w:b/>
          <w:bCs/>
        </w:rPr>
      </w:pPr>
      <w:r w:rsidRPr="00E604AC">
        <w:rPr>
          <w:b/>
          <w:bCs/>
        </w:rPr>
        <w:t>UNDERSTANDING ADVERSE CHILDHOOD EXPERIENCES (ACEs)</w:t>
      </w:r>
    </w:p>
    <w:p w14:paraId="2726DF2B" w14:textId="77777777" w:rsidR="00E604AC" w:rsidRPr="00E604AC" w:rsidRDefault="00E604AC" w:rsidP="00E604AC">
      <w:r w:rsidRPr="00E604AC">
        <w:t>Some children may experience events that affect their sense of safety, security, and wellbeing.</w:t>
      </w:r>
    </w:p>
    <w:p w14:paraId="194C403A" w14:textId="77777777" w:rsidR="00E604AC" w:rsidRPr="00E604AC" w:rsidRDefault="00E604AC" w:rsidP="00E604AC">
      <w:r w:rsidRPr="00E604AC">
        <w:t>These experiences may include:</w:t>
      </w:r>
    </w:p>
    <w:p w14:paraId="1D48AF1D" w14:textId="77777777" w:rsidR="00E604AC" w:rsidRPr="00E604AC" w:rsidRDefault="00E604AC" w:rsidP="00E604AC">
      <w:r w:rsidRPr="00E604AC">
        <w:t>• Domestic abuse.</w:t>
      </w:r>
      <w:r w:rsidRPr="00E604AC">
        <w:br/>
        <w:t>• Neglect.</w:t>
      </w:r>
      <w:r w:rsidRPr="00E604AC">
        <w:br/>
        <w:t>• Abuse.</w:t>
      </w:r>
      <w:r w:rsidRPr="00E604AC">
        <w:br/>
        <w:t>• Bereavement.</w:t>
      </w:r>
      <w:r w:rsidRPr="00E604AC">
        <w:br/>
        <w:t>• Family separation.</w:t>
      </w:r>
      <w:r w:rsidRPr="00E604AC">
        <w:br/>
        <w:t>• Substance misuse within the family.</w:t>
      </w:r>
      <w:r w:rsidRPr="00E604AC">
        <w:br/>
        <w:t>• Mental health difficulties within the family.</w:t>
      </w:r>
      <w:r w:rsidRPr="00E604AC">
        <w:br/>
        <w:t>• Significant illness.</w:t>
      </w:r>
      <w:r w:rsidRPr="00E604AC">
        <w:br/>
        <w:t>• Care experiences.</w:t>
      </w:r>
      <w:r w:rsidRPr="00E604AC">
        <w:br/>
        <w:t>• Exposure to violence or traumatic events.</w:t>
      </w:r>
    </w:p>
    <w:p w14:paraId="0872AE4D" w14:textId="77777777" w:rsidR="00E604AC" w:rsidRPr="00E604AC" w:rsidRDefault="00E604AC" w:rsidP="00E604AC">
      <w:r w:rsidRPr="00E604AC">
        <w:t>Not all children respond to adversity in the same way, and each child's experiences and needs will be unique.</w:t>
      </w:r>
    </w:p>
    <w:p w14:paraId="32956D61" w14:textId="77777777" w:rsidR="00E604AC" w:rsidRPr="00E604AC" w:rsidRDefault="00C41351" w:rsidP="00E604AC">
      <w:r>
        <w:pict w14:anchorId="2343AFD2">
          <v:rect id="_x0000_i1028" style="width:0;height:1.5pt" o:hralign="center" o:hrstd="t" o:hr="t" fillcolor="#a0a0a0" stroked="f"/>
        </w:pict>
      </w:r>
    </w:p>
    <w:p w14:paraId="2991FEED" w14:textId="77777777" w:rsidR="00E604AC" w:rsidRPr="00E604AC" w:rsidRDefault="00E604AC" w:rsidP="00E604AC">
      <w:pPr>
        <w:rPr>
          <w:b/>
          <w:bCs/>
        </w:rPr>
      </w:pPr>
      <w:r w:rsidRPr="00E604AC">
        <w:rPr>
          <w:b/>
          <w:bCs/>
        </w:rPr>
        <w:t>CREATING EMOTIONAL SAFETY</w:t>
      </w:r>
    </w:p>
    <w:p w14:paraId="60ED9805" w14:textId="77777777" w:rsidR="00E604AC" w:rsidRPr="00E604AC" w:rsidRDefault="00E604AC" w:rsidP="00E604AC">
      <w:r w:rsidRPr="00E604AC">
        <w:t>Children are better able to learn, develop, and form relationships when they feel safe.</w:t>
      </w:r>
    </w:p>
    <w:p w14:paraId="15EDF46D" w14:textId="77777777" w:rsidR="00E604AC" w:rsidRPr="00E604AC" w:rsidRDefault="00E604AC" w:rsidP="00E604AC">
      <w:r w:rsidRPr="00E604AC">
        <w:t>The Setting will promote emotional safety through:</w:t>
      </w:r>
    </w:p>
    <w:p w14:paraId="64C6AFB2" w14:textId="77777777" w:rsidR="00E604AC" w:rsidRPr="00E604AC" w:rsidRDefault="00E604AC" w:rsidP="00E604AC">
      <w:r w:rsidRPr="00E604AC">
        <w:t>• Warm and nurturing relationships.</w:t>
      </w:r>
      <w:r w:rsidRPr="00E604AC">
        <w:br/>
        <w:t>• Consistent routines.</w:t>
      </w:r>
      <w:r w:rsidRPr="00E604AC">
        <w:br/>
        <w:t>• Predictable boundaries.</w:t>
      </w:r>
      <w:r w:rsidRPr="00E604AC">
        <w:br/>
        <w:t>• Calm and supportive interactions.</w:t>
      </w:r>
      <w:r w:rsidRPr="00E604AC">
        <w:br/>
        <w:t>• Sensitive transitions.</w:t>
      </w:r>
      <w:r w:rsidRPr="00E604AC">
        <w:br/>
        <w:t>• Opportunities for connection and belonging.</w:t>
      </w:r>
      <w:r w:rsidRPr="00E604AC">
        <w:br/>
        <w:t>• Respectful communication.</w:t>
      </w:r>
    </w:p>
    <w:p w14:paraId="354F1F0C" w14:textId="77777777" w:rsidR="00E604AC" w:rsidRPr="00E604AC" w:rsidRDefault="00E604AC" w:rsidP="00E604AC">
      <w:r w:rsidRPr="00E604AC">
        <w:t>Children will be supported to feel seen, heard, understood, and valued.</w:t>
      </w:r>
    </w:p>
    <w:p w14:paraId="3766F1F7" w14:textId="77777777" w:rsidR="00E604AC" w:rsidRPr="00E604AC" w:rsidRDefault="00C41351" w:rsidP="00E604AC">
      <w:r>
        <w:lastRenderedPageBreak/>
        <w:pict w14:anchorId="76BCC5BB">
          <v:rect id="_x0000_i1029" style="width:0;height:1.5pt" o:hralign="center" o:hrstd="t" o:hr="t" fillcolor="#a0a0a0" stroked="f"/>
        </w:pict>
      </w:r>
    </w:p>
    <w:p w14:paraId="035D6C12" w14:textId="77777777" w:rsidR="00E604AC" w:rsidRPr="00E604AC" w:rsidRDefault="00E604AC" w:rsidP="00E604AC">
      <w:pPr>
        <w:rPr>
          <w:b/>
          <w:bCs/>
        </w:rPr>
      </w:pPr>
      <w:r w:rsidRPr="00E604AC">
        <w:rPr>
          <w:b/>
          <w:bCs/>
        </w:rPr>
        <w:t>RELATIONSHIPS AND ATTACHMENT</w:t>
      </w:r>
    </w:p>
    <w:p w14:paraId="3207B220" w14:textId="77777777" w:rsidR="00E604AC" w:rsidRPr="00E604AC" w:rsidRDefault="00E604AC" w:rsidP="00E604AC">
      <w:r w:rsidRPr="00E604AC">
        <w:t>Positive relationships are central to trauma-informed practice.</w:t>
      </w:r>
    </w:p>
    <w:p w14:paraId="6C494951" w14:textId="77777777" w:rsidR="00E604AC" w:rsidRPr="00E604AC" w:rsidRDefault="00E604AC" w:rsidP="00E604AC">
      <w:r w:rsidRPr="00E604AC">
        <w:t>Staff will:</w:t>
      </w:r>
    </w:p>
    <w:p w14:paraId="528EA482" w14:textId="77777777" w:rsidR="00E604AC" w:rsidRPr="00E604AC" w:rsidRDefault="00E604AC" w:rsidP="00E604AC">
      <w:r w:rsidRPr="00E604AC">
        <w:t>• Build trusting relationships with children.</w:t>
      </w:r>
      <w:r w:rsidRPr="00E604AC">
        <w:br/>
        <w:t>• Provide consistency wherever possible.</w:t>
      </w:r>
      <w:r w:rsidRPr="00E604AC">
        <w:br/>
        <w:t>• Be emotionally available and responsive.</w:t>
      </w:r>
      <w:r w:rsidRPr="00E604AC">
        <w:br/>
        <w:t>• Support children through times of distress.</w:t>
      </w:r>
      <w:r w:rsidRPr="00E604AC">
        <w:br/>
        <w:t>• Promote secure attachments and positive connections.</w:t>
      </w:r>
      <w:r w:rsidRPr="00E604AC">
        <w:br/>
        <w:t>• Work closely with families to support continuity.</w:t>
      </w:r>
    </w:p>
    <w:p w14:paraId="4549E146" w14:textId="77777777" w:rsidR="00E604AC" w:rsidRPr="00E604AC" w:rsidRDefault="00E604AC" w:rsidP="00E604AC">
      <w:r w:rsidRPr="00E604AC">
        <w:t>Children who feel connected are more likely to feel safe, confident, and able to engage in learning.</w:t>
      </w:r>
    </w:p>
    <w:p w14:paraId="3E54104C" w14:textId="77777777" w:rsidR="00E604AC" w:rsidRPr="00E604AC" w:rsidRDefault="00C41351" w:rsidP="00E604AC">
      <w:r>
        <w:pict w14:anchorId="42FA8AD9">
          <v:rect id="_x0000_i1030" style="width:0;height:1.5pt" o:hralign="center" o:hrstd="t" o:hr="t" fillcolor="#a0a0a0" stroked="f"/>
        </w:pict>
      </w:r>
    </w:p>
    <w:p w14:paraId="3A021398" w14:textId="77777777" w:rsidR="00E604AC" w:rsidRPr="00E604AC" w:rsidRDefault="00E604AC" w:rsidP="00E604AC">
      <w:pPr>
        <w:rPr>
          <w:b/>
          <w:bCs/>
        </w:rPr>
      </w:pPr>
      <w:r w:rsidRPr="00E604AC">
        <w:rPr>
          <w:b/>
          <w:bCs/>
        </w:rPr>
        <w:t>RESPONDING TO BEHAVIOUR</w:t>
      </w:r>
    </w:p>
    <w:p w14:paraId="7CB67BD7" w14:textId="77777777" w:rsidR="00E604AC" w:rsidRPr="00E604AC" w:rsidRDefault="00E604AC" w:rsidP="00E604AC">
      <w:r w:rsidRPr="00E604AC">
        <w:t>The Setting recognises that behaviour may be influenced by children's experiences, emotions, and unmet needs.</w:t>
      </w:r>
    </w:p>
    <w:p w14:paraId="7FB9EE33" w14:textId="77777777" w:rsidR="00E604AC" w:rsidRPr="00E604AC" w:rsidRDefault="00E604AC" w:rsidP="00E604AC">
      <w:r w:rsidRPr="00E604AC">
        <w:t>Staff will:</w:t>
      </w:r>
    </w:p>
    <w:p w14:paraId="1AF4078D" w14:textId="77777777" w:rsidR="00E604AC" w:rsidRPr="00E604AC" w:rsidRDefault="00E604AC" w:rsidP="00E604AC">
      <w:r w:rsidRPr="00E604AC">
        <w:t>• Remain calm and supportive.</w:t>
      </w:r>
      <w:r w:rsidRPr="00E604AC">
        <w:br/>
        <w:t>• Seek to understand the reasons behind behaviour.</w:t>
      </w:r>
      <w:r w:rsidRPr="00E604AC">
        <w:br/>
        <w:t>• Respond with empathy and curiosity.</w:t>
      </w:r>
      <w:r w:rsidRPr="00E604AC">
        <w:br/>
        <w:t>• Support emotional regulation.</w:t>
      </w:r>
      <w:r w:rsidRPr="00E604AC">
        <w:br/>
        <w:t>• Maintain clear and consistent boundaries.</w:t>
      </w:r>
      <w:r w:rsidRPr="00E604AC">
        <w:br/>
        <w:t>• Focus on teaching and modelling positive behaviours.</w:t>
      </w:r>
      <w:r w:rsidRPr="00E604AC">
        <w:br/>
        <w:t>• Avoid punitive approaches that may increase distress.</w:t>
      </w:r>
    </w:p>
    <w:p w14:paraId="1ED26ACA" w14:textId="77777777" w:rsidR="00E604AC" w:rsidRPr="00E604AC" w:rsidRDefault="00E604AC" w:rsidP="00E604AC">
      <w:r w:rsidRPr="00E604AC">
        <w:t>Children will be supported to develop emotional literacy, self-awareness, and self-regulation skills over time.</w:t>
      </w:r>
    </w:p>
    <w:p w14:paraId="09579490" w14:textId="77777777" w:rsidR="00E604AC" w:rsidRPr="00E604AC" w:rsidRDefault="00C41351" w:rsidP="00E604AC">
      <w:r>
        <w:pict w14:anchorId="20AD80AC">
          <v:rect id="_x0000_i1031" style="width:0;height:1.5pt" o:hralign="center" o:hrstd="t" o:hr="t" fillcolor="#a0a0a0" stroked="f"/>
        </w:pict>
      </w:r>
    </w:p>
    <w:p w14:paraId="7FEB0F3B" w14:textId="77777777" w:rsidR="00E604AC" w:rsidRPr="00E604AC" w:rsidRDefault="00E604AC" w:rsidP="00E604AC">
      <w:pPr>
        <w:rPr>
          <w:b/>
          <w:bCs/>
        </w:rPr>
      </w:pPr>
      <w:r w:rsidRPr="00E604AC">
        <w:rPr>
          <w:b/>
          <w:bCs/>
        </w:rPr>
        <w:t>SUPPORTING EMOTIONAL REGULATION</w:t>
      </w:r>
    </w:p>
    <w:p w14:paraId="77B4501A" w14:textId="77777777" w:rsidR="00E604AC" w:rsidRPr="00E604AC" w:rsidRDefault="00E604AC" w:rsidP="00E604AC">
      <w:r w:rsidRPr="00E604AC">
        <w:t>Children may require support to recognise, understand, and manage emotions.</w:t>
      </w:r>
    </w:p>
    <w:p w14:paraId="5B71F772" w14:textId="77777777" w:rsidR="00E604AC" w:rsidRPr="00E604AC" w:rsidRDefault="00E604AC" w:rsidP="00E604AC">
      <w:r w:rsidRPr="00E604AC">
        <w:t>The Setting will:</w:t>
      </w:r>
    </w:p>
    <w:p w14:paraId="3E2EAFF3" w14:textId="77777777" w:rsidR="00E604AC" w:rsidRPr="00E604AC" w:rsidRDefault="00E604AC" w:rsidP="00E604AC">
      <w:r w:rsidRPr="00E604AC">
        <w:t>• Model emotional regulation.</w:t>
      </w:r>
      <w:r w:rsidRPr="00E604AC">
        <w:br/>
        <w:t>• Help children identify feelings.</w:t>
      </w:r>
      <w:r w:rsidRPr="00E604AC">
        <w:br/>
        <w:t>• Provide calming and supportive spaces where appropriate.</w:t>
      </w:r>
      <w:r w:rsidRPr="00E604AC">
        <w:br/>
      </w:r>
      <w:r w:rsidRPr="00E604AC">
        <w:lastRenderedPageBreak/>
        <w:t>• Use co-regulation strategies.</w:t>
      </w:r>
      <w:r w:rsidRPr="00E604AC">
        <w:br/>
        <w:t>• Support children to develop coping skills.</w:t>
      </w:r>
      <w:r w:rsidRPr="00E604AC">
        <w:br/>
        <w:t>• Promote wellbeing through play, relationships, and routine.</w:t>
      </w:r>
    </w:p>
    <w:p w14:paraId="2020C775" w14:textId="77777777" w:rsidR="00E604AC" w:rsidRPr="00E604AC" w:rsidRDefault="00E604AC" w:rsidP="00E604AC">
      <w:r w:rsidRPr="00E604AC">
        <w:t>Emotional development is viewed as a key part of children's overall learning and wellbeing.</w:t>
      </w:r>
    </w:p>
    <w:p w14:paraId="2490A69A" w14:textId="77777777" w:rsidR="00E604AC" w:rsidRPr="00E604AC" w:rsidRDefault="00C41351" w:rsidP="00E604AC">
      <w:r>
        <w:pict w14:anchorId="3B2E1828">
          <v:rect id="_x0000_i1032" style="width:0;height:1.5pt" o:hralign="center" o:hrstd="t" o:hr="t" fillcolor="#a0a0a0" stroked="f"/>
        </w:pict>
      </w:r>
    </w:p>
    <w:p w14:paraId="5C542647" w14:textId="77777777" w:rsidR="00E604AC" w:rsidRPr="00E604AC" w:rsidRDefault="00E604AC" w:rsidP="00E604AC">
      <w:pPr>
        <w:rPr>
          <w:b/>
          <w:bCs/>
        </w:rPr>
      </w:pPr>
      <w:r w:rsidRPr="00E604AC">
        <w:rPr>
          <w:b/>
          <w:bCs/>
        </w:rPr>
        <w:t>WORKING WITH FAMILIES</w:t>
      </w:r>
    </w:p>
    <w:p w14:paraId="234D64CF" w14:textId="77777777" w:rsidR="00E604AC" w:rsidRPr="00E604AC" w:rsidRDefault="00E604AC" w:rsidP="00E604AC">
      <w:r w:rsidRPr="00E604AC">
        <w:t>Families play a vital role in supporting children's wellbeing.</w:t>
      </w:r>
    </w:p>
    <w:p w14:paraId="6B212C11" w14:textId="77777777" w:rsidR="00E604AC" w:rsidRPr="00E604AC" w:rsidRDefault="00E604AC" w:rsidP="00E604AC">
      <w:r w:rsidRPr="00E604AC">
        <w:t>The Setting will:</w:t>
      </w:r>
    </w:p>
    <w:p w14:paraId="72A48454" w14:textId="77777777" w:rsidR="00E604AC" w:rsidRPr="00E604AC" w:rsidRDefault="00E604AC" w:rsidP="00E604AC">
      <w:r w:rsidRPr="00E604AC">
        <w:t>• Build trusting and respectful relationships.</w:t>
      </w:r>
      <w:r w:rsidRPr="00E604AC">
        <w:br/>
        <w:t>• Listen to family experiences and concerns.</w:t>
      </w:r>
      <w:r w:rsidRPr="00E604AC">
        <w:br/>
        <w:t>• Work collaboratively to support children's needs.</w:t>
      </w:r>
      <w:r w:rsidRPr="00E604AC">
        <w:br/>
        <w:t>• Share strategies and information where appropriate.</w:t>
      </w:r>
      <w:r w:rsidRPr="00E604AC">
        <w:br/>
        <w:t>• Signpost families to additional support services where needed.</w:t>
      </w:r>
    </w:p>
    <w:p w14:paraId="2C7589F8" w14:textId="77777777" w:rsidR="00E604AC" w:rsidRPr="00E604AC" w:rsidRDefault="00E604AC" w:rsidP="00E604AC">
      <w:r w:rsidRPr="00E604AC">
        <w:t>Partnership working helps ensure consistency and positive outcomes for children.</w:t>
      </w:r>
    </w:p>
    <w:p w14:paraId="343AC7E3" w14:textId="77777777" w:rsidR="00E604AC" w:rsidRPr="00E604AC" w:rsidRDefault="00C41351" w:rsidP="00E604AC">
      <w:r>
        <w:pict w14:anchorId="72618FEB">
          <v:rect id="_x0000_i1033" style="width:0;height:1.5pt" o:hralign="center" o:hrstd="t" o:hr="t" fillcolor="#a0a0a0" stroked="f"/>
        </w:pict>
      </w:r>
    </w:p>
    <w:p w14:paraId="4E130C4E" w14:textId="77777777" w:rsidR="00E604AC" w:rsidRPr="00E604AC" w:rsidRDefault="00E604AC" w:rsidP="00E604AC">
      <w:pPr>
        <w:rPr>
          <w:b/>
          <w:bCs/>
        </w:rPr>
      </w:pPr>
      <w:r w:rsidRPr="00E604AC">
        <w:rPr>
          <w:b/>
          <w:bCs/>
        </w:rPr>
        <w:t>WORKING WITH OTHER PROFESSIONALS</w:t>
      </w:r>
    </w:p>
    <w:p w14:paraId="4BCBF90E" w14:textId="77777777" w:rsidR="00E604AC" w:rsidRPr="00E604AC" w:rsidRDefault="00E604AC" w:rsidP="00E604AC">
      <w:r w:rsidRPr="00E604AC">
        <w:t>Where appropriate, the Setting may work with:</w:t>
      </w:r>
    </w:p>
    <w:p w14:paraId="6B1E7D6D" w14:textId="77777777" w:rsidR="00E604AC" w:rsidRPr="00E604AC" w:rsidRDefault="00E604AC" w:rsidP="00E604AC">
      <w:r w:rsidRPr="00E604AC">
        <w:t>• Health Visitors.</w:t>
      </w:r>
      <w:r w:rsidRPr="00E604AC">
        <w:br/>
        <w:t>• Social Workers.</w:t>
      </w:r>
      <w:r w:rsidRPr="00E604AC">
        <w:br/>
        <w:t>• Family Support Workers.</w:t>
      </w:r>
      <w:r w:rsidRPr="00E604AC">
        <w:br/>
        <w:t>• Educational Psychologists.</w:t>
      </w:r>
      <w:r w:rsidRPr="00E604AC">
        <w:br/>
        <w:t>• Mental Health Services.</w:t>
      </w:r>
      <w:r w:rsidRPr="00E604AC">
        <w:br/>
        <w:t>• Inclusion Officers.</w:t>
      </w:r>
      <w:r w:rsidRPr="00E604AC">
        <w:br/>
        <w:t>• Early Help Services.</w:t>
      </w:r>
      <w:r w:rsidRPr="00E604AC">
        <w:br/>
        <w:t>• Other relevant professionals.</w:t>
      </w:r>
    </w:p>
    <w:p w14:paraId="0BBEBBA8" w14:textId="77777777" w:rsidR="00E604AC" w:rsidRPr="00E604AC" w:rsidRDefault="00E604AC" w:rsidP="00E604AC">
      <w:r w:rsidRPr="00E604AC">
        <w:t>Partnership working helps ensure children and families receive coordinated support.</w:t>
      </w:r>
    </w:p>
    <w:p w14:paraId="2F31D5A7" w14:textId="77777777" w:rsidR="00E604AC" w:rsidRPr="00E604AC" w:rsidRDefault="00C41351" w:rsidP="00E604AC">
      <w:r>
        <w:pict w14:anchorId="23DB1EF6">
          <v:rect id="_x0000_i1034" style="width:0;height:1.5pt" o:hralign="center" o:hrstd="t" o:hr="t" fillcolor="#a0a0a0" stroked="f"/>
        </w:pict>
      </w:r>
    </w:p>
    <w:p w14:paraId="25DE354C" w14:textId="77777777" w:rsidR="00E604AC" w:rsidRPr="00E604AC" w:rsidRDefault="00E604AC" w:rsidP="00E604AC">
      <w:pPr>
        <w:rPr>
          <w:b/>
          <w:bCs/>
        </w:rPr>
      </w:pPr>
      <w:r w:rsidRPr="00E604AC">
        <w:rPr>
          <w:b/>
          <w:bCs/>
        </w:rPr>
        <w:t>SUPPORTING STAFF WELLBEING</w:t>
      </w:r>
    </w:p>
    <w:p w14:paraId="58AF5EFA" w14:textId="77777777" w:rsidR="00E604AC" w:rsidRPr="00E604AC" w:rsidRDefault="00E604AC" w:rsidP="00E604AC">
      <w:r w:rsidRPr="00E604AC">
        <w:t>The Setting recognises that supporting children who have experienced trauma can be emotionally demanding.</w:t>
      </w:r>
    </w:p>
    <w:p w14:paraId="5ADB89C4" w14:textId="77777777" w:rsidR="00E604AC" w:rsidRPr="00E604AC" w:rsidRDefault="00E604AC" w:rsidP="00E604AC">
      <w:r w:rsidRPr="00E604AC">
        <w:t>Management will:</w:t>
      </w:r>
    </w:p>
    <w:p w14:paraId="33410217" w14:textId="77777777" w:rsidR="00E604AC" w:rsidRPr="00E604AC" w:rsidRDefault="00E604AC" w:rsidP="00E604AC">
      <w:r w:rsidRPr="00E604AC">
        <w:lastRenderedPageBreak/>
        <w:t>• Promote staff wellbeing.</w:t>
      </w:r>
      <w:r w:rsidRPr="00E604AC">
        <w:br/>
        <w:t>• Provide opportunities for supervision and reflection.</w:t>
      </w:r>
      <w:r w:rsidRPr="00E604AC">
        <w:br/>
        <w:t>• Encourage professional development.</w:t>
      </w:r>
      <w:r w:rsidRPr="00E604AC">
        <w:br/>
        <w:t>• Support staff in managing challenging situations.</w:t>
      </w:r>
      <w:r w:rsidRPr="00E604AC">
        <w:br/>
        <w:t>• Foster a supportive team culture.</w:t>
      </w:r>
    </w:p>
    <w:p w14:paraId="5FF9F6AF" w14:textId="77777777" w:rsidR="00E604AC" w:rsidRPr="00E604AC" w:rsidRDefault="00E604AC" w:rsidP="00E604AC">
      <w:r w:rsidRPr="00E604AC">
        <w:t>Staff wellbeing is important in maintaining effective trauma-informed practice.</w:t>
      </w:r>
    </w:p>
    <w:p w14:paraId="1379789C" w14:textId="77777777" w:rsidR="00E604AC" w:rsidRPr="00E604AC" w:rsidRDefault="00C41351" w:rsidP="00E604AC">
      <w:r>
        <w:pict w14:anchorId="283F8F1F">
          <v:rect id="_x0000_i1035" style="width:0;height:1.5pt" o:hralign="center" o:hrstd="t" o:hr="t" fillcolor="#a0a0a0" stroked="f"/>
        </w:pict>
      </w:r>
    </w:p>
    <w:p w14:paraId="3614B4C4" w14:textId="77777777" w:rsidR="00E604AC" w:rsidRPr="00E604AC" w:rsidRDefault="00E604AC" w:rsidP="00E604AC">
      <w:pPr>
        <w:rPr>
          <w:b/>
          <w:bCs/>
        </w:rPr>
      </w:pPr>
      <w:r w:rsidRPr="00E604AC">
        <w:rPr>
          <w:b/>
          <w:bCs/>
        </w:rPr>
        <w:t>STAFF RESPONSIBILITIES</w:t>
      </w:r>
    </w:p>
    <w:p w14:paraId="5367909A" w14:textId="77777777" w:rsidR="00E604AC" w:rsidRPr="00E604AC" w:rsidRDefault="00E604AC" w:rsidP="00E604AC">
      <w:r w:rsidRPr="00E604AC">
        <w:t>Staff must:</w:t>
      </w:r>
    </w:p>
    <w:p w14:paraId="47235623" w14:textId="77777777" w:rsidR="00E604AC" w:rsidRPr="00E604AC" w:rsidRDefault="00E604AC" w:rsidP="00E604AC">
      <w:r w:rsidRPr="00E604AC">
        <w:t>• Promote nurturing and supportive relationships.</w:t>
      </w:r>
      <w:r w:rsidRPr="00E604AC">
        <w:br/>
        <w:t>• Respond to children with empathy and respect.</w:t>
      </w:r>
      <w:r w:rsidRPr="00E604AC">
        <w:br/>
        <w:t>• Recognise the potential impact of trauma.</w:t>
      </w:r>
      <w:r w:rsidRPr="00E604AC">
        <w:br/>
        <w:t>• Follow agreed support strategies.</w:t>
      </w:r>
      <w:r w:rsidRPr="00E604AC">
        <w:br/>
        <w:t>• Maintain consistent boundaries and expectations.</w:t>
      </w:r>
      <w:r w:rsidRPr="00E604AC">
        <w:br/>
        <w:t>• Support children's emotional wellbeing.</w:t>
      </w:r>
      <w:r w:rsidRPr="00E604AC">
        <w:br/>
        <w:t>• Work collaboratively with families and professionals.</w:t>
      </w:r>
      <w:r w:rsidRPr="00E604AC">
        <w:br/>
        <w:t>• Follow safeguarding procedures at all times.</w:t>
      </w:r>
    </w:p>
    <w:p w14:paraId="31AC4FA9" w14:textId="77777777" w:rsidR="00E604AC" w:rsidRPr="00E604AC" w:rsidRDefault="00C41351" w:rsidP="00E604AC">
      <w:r>
        <w:pict w14:anchorId="2962643E">
          <v:rect id="_x0000_i1036" style="width:0;height:1.5pt" o:hralign="center" o:hrstd="t" o:hr="t" fillcolor="#a0a0a0" stroked="f"/>
        </w:pict>
      </w:r>
    </w:p>
    <w:p w14:paraId="3A78E328" w14:textId="77777777" w:rsidR="00E604AC" w:rsidRPr="00E604AC" w:rsidRDefault="00E604AC" w:rsidP="00E604AC">
      <w:pPr>
        <w:rPr>
          <w:b/>
          <w:bCs/>
        </w:rPr>
      </w:pPr>
      <w:r w:rsidRPr="00E604AC">
        <w:rPr>
          <w:b/>
          <w:bCs/>
        </w:rPr>
        <w:t>MANAGEMENT RESPONSIBILITIES</w:t>
      </w:r>
    </w:p>
    <w:p w14:paraId="4AAF4A6D" w14:textId="77777777" w:rsidR="00E604AC" w:rsidRPr="00E604AC" w:rsidRDefault="00E604AC" w:rsidP="00E604AC">
      <w:r w:rsidRPr="00E604AC">
        <w:t>The Manager / Deputy Manager will:</w:t>
      </w:r>
    </w:p>
    <w:p w14:paraId="41C709B8" w14:textId="77777777" w:rsidR="00E604AC" w:rsidRPr="00E604AC" w:rsidRDefault="00E604AC" w:rsidP="00E604AC">
      <w:r w:rsidRPr="00E604AC">
        <w:t>• Promote trauma-informed approaches throughout the setting.</w:t>
      </w:r>
      <w:r w:rsidRPr="00E604AC">
        <w:br/>
        <w:t>• Support staff training and development.</w:t>
      </w:r>
      <w:r w:rsidRPr="00E604AC">
        <w:br/>
        <w:t>• Ensure children receive appropriate support.</w:t>
      </w:r>
      <w:r w:rsidRPr="00E604AC">
        <w:br/>
        <w:t>• Foster a nurturing and inclusive culture.</w:t>
      </w:r>
      <w:r w:rsidRPr="00E604AC">
        <w:br/>
        <w:t>• Promote staff wellbeing and reflective practice.</w:t>
      </w:r>
      <w:r w:rsidRPr="00E604AC">
        <w:br/>
        <w:t>• Work collaboratively with external agencies where appropriate.</w:t>
      </w:r>
      <w:r w:rsidRPr="00E604AC">
        <w:br/>
        <w:t>• Monitor the effectiveness of support arrangements.</w:t>
      </w:r>
    </w:p>
    <w:p w14:paraId="0BCCB4AF" w14:textId="77777777" w:rsidR="00E604AC" w:rsidRPr="00E604AC" w:rsidRDefault="00C41351" w:rsidP="00E604AC">
      <w:r>
        <w:pict w14:anchorId="3EAC590B">
          <v:rect id="_x0000_i1037" style="width:0;height:1.5pt" o:hralign="center" o:hrstd="t" o:hr="t" fillcolor="#a0a0a0" stroked="f"/>
        </w:pict>
      </w:r>
    </w:p>
    <w:p w14:paraId="473C5313" w14:textId="77777777" w:rsidR="00E604AC" w:rsidRPr="00E604AC" w:rsidRDefault="00E604AC" w:rsidP="00E604AC">
      <w:pPr>
        <w:rPr>
          <w:b/>
          <w:bCs/>
        </w:rPr>
      </w:pPr>
      <w:r w:rsidRPr="00E604AC">
        <w:rPr>
          <w:b/>
          <w:bCs/>
        </w:rPr>
        <w:t>SAFEGUARDING</w:t>
      </w:r>
    </w:p>
    <w:p w14:paraId="704BCDE6" w14:textId="77777777" w:rsidR="00E604AC" w:rsidRPr="00E604AC" w:rsidRDefault="00E604AC" w:rsidP="00E604AC">
      <w:r w:rsidRPr="00E604AC">
        <w:t>The Setting recognises that children who have experienced trauma or adversity may be particularly vulnerable.</w:t>
      </w:r>
    </w:p>
    <w:p w14:paraId="2726F421" w14:textId="77777777" w:rsidR="00E604AC" w:rsidRPr="00E604AC" w:rsidRDefault="00E604AC" w:rsidP="00E604AC">
      <w:r w:rsidRPr="00E604AC">
        <w:t>Staff will remain alert to signs of abuse, neglect, exploitation, emotional distress, or unmet need.</w:t>
      </w:r>
    </w:p>
    <w:p w14:paraId="1C706E55" w14:textId="77777777" w:rsidR="00E604AC" w:rsidRPr="00E604AC" w:rsidRDefault="00E604AC" w:rsidP="00E604AC">
      <w:r w:rsidRPr="00E604AC">
        <w:lastRenderedPageBreak/>
        <w:t>All safeguarding concerns will be managed in accordance with the Safeguarding and Child Protection Policies.</w:t>
      </w:r>
    </w:p>
    <w:p w14:paraId="20456C47" w14:textId="77777777" w:rsidR="00E604AC" w:rsidRPr="00E604AC" w:rsidRDefault="00E604AC" w:rsidP="00E604AC">
      <w:r w:rsidRPr="00E604AC">
        <w:t>Protective relationships, emotional safety, and consistent support are essential components of safeguarding practice.</w:t>
      </w:r>
    </w:p>
    <w:p w14:paraId="22579884" w14:textId="77777777" w:rsidR="00E604AC" w:rsidRPr="00E604AC" w:rsidRDefault="00C41351" w:rsidP="00E604AC">
      <w:r>
        <w:pict w14:anchorId="74E0CF83">
          <v:rect id="_x0000_i1038" style="width:0;height:1.5pt" o:hralign="center" o:hrstd="t" o:hr="t" fillcolor="#a0a0a0" stroked="f"/>
        </w:pict>
      </w:r>
    </w:p>
    <w:p w14:paraId="1582C6B0" w14:textId="77777777" w:rsidR="00E604AC" w:rsidRPr="00E604AC" w:rsidRDefault="00E604AC" w:rsidP="00E604AC">
      <w:pPr>
        <w:rPr>
          <w:b/>
          <w:bCs/>
        </w:rPr>
      </w:pPr>
      <w:r w:rsidRPr="00E604AC">
        <w:rPr>
          <w:b/>
          <w:bCs/>
        </w:rPr>
        <w:t>MONITORING AND EVALUATION</w:t>
      </w:r>
    </w:p>
    <w:p w14:paraId="550D1365" w14:textId="77777777" w:rsidR="00E604AC" w:rsidRPr="00E604AC" w:rsidRDefault="00E604AC" w:rsidP="00E604AC">
      <w:r w:rsidRPr="00E604AC">
        <w:t>The Setting will review:</w:t>
      </w:r>
    </w:p>
    <w:p w14:paraId="71ADF224" w14:textId="77777777" w:rsidR="00E604AC" w:rsidRPr="00E604AC" w:rsidRDefault="00E604AC" w:rsidP="00E604AC">
      <w:r w:rsidRPr="00E604AC">
        <w:t>• Children's wellbeing and engagement.</w:t>
      </w:r>
      <w:r w:rsidRPr="00E604AC">
        <w:br/>
        <w:t>• Behaviour and emotional regulation support.</w:t>
      </w:r>
      <w:r w:rsidRPr="00E604AC">
        <w:br/>
        <w:t>• Family feedback.</w:t>
      </w:r>
      <w:r w:rsidRPr="00E604AC">
        <w:br/>
        <w:t>• Staff confidence and understanding.</w:t>
      </w:r>
      <w:r w:rsidRPr="00E604AC">
        <w:br/>
        <w:t>• Professional recommendations.</w:t>
      </w:r>
      <w:r w:rsidRPr="00E604AC">
        <w:br/>
        <w:t>• Inclusion and participation.</w:t>
      </w:r>
      <w:r w:rsidRPr="00E604AC">
        <w:br/>
        <w:t>• The effectiveness of trauma-informed approaches.</w:t>
      </w:r>
    </w:p>
    <w:p w14:paraId="392F30DC" w14:textId="77777777" w:rsidR="00E604AC" w:rsidRPr="00E604AC" w:rsidRDefault="00E604AC" w:rsidP="00E604AC">
      <w:r w:rsidRPr="00E604AC">
        <w:t>This information will be used to continuously improve practice and outcomes for children.</w:t>
      </w:r>
    </w:p>
    <w:p w14:paraId="62724368" w14:textId="77777777" w:rsidR="00E604AC" w:rsidRPr="00E604AC" w:rsidRDefault="00C41351" w:rsidP="00E604AC">
      <w:r>
        <w:pict w14:anchorId="6F85D098">
          <v:rect id="_x0000_i1039" style="width:0;height:1.5pt" o:hralign="center" o:hrstd="t" o:hr="t" fillcolor="#a0a0a0" stroked="f"/>
        </w:pict>
      </w:r>
    </w:p>
    <w:p w14:paraId="5490E4AA" w14:textId="77777777" w:rsidR="00E604AC" w:rsidRPr="00E604AC" w:rsidRDefault="00E604AC" w:rsidP="00E604AC">
      <w:pPr>
        <w:rPr>
          <w:b/>
          <w:bCs/>
        </w:rPr>
      </w:pPr>
      <w:r w:rsidRPr="00E604AC">
        <w:rPr>
          <w:b/>
          <w:bCs/>
        </w:rPr>
        <w:t>GUIDANCE AND SOURCES</w:t>
      </w:r>
    </w:p>
    <w:p w14:paraId="55A13F93" w14:textId="77777777" w:rsidR="00E604AC" w:rsidRPr="00E604AC" w:rsidRDefault="00E604AC" w:rsidP="00E604AC">
      <w:r w:rsidRPr="00E604AC">
        <w:t>This policy is informed by:</w:t>
      </w:r>
    </w:p>
    <w:p w14:paraId="2610C0DF" w14:textId="77777777" w:rsidR="00E604AC" w:rsidRPr="00E604AC" w:rsidRDefault="00E604AC" w:rsidP="00E604AC">
      <w:r w:rsidRPr="00E604AC">
        <w:t>• Early Years Foundation Stage (EYFS)</w:t>
      </w:r>
      <w:r w:rsidRPr="00E604AC">
        <w:br/>
        <w:t>• Working Together to Safeguard Children</w:t>
      </w:r>
      <w:r w:rsidRPr="00E604AC">
        <w:br/>
        <w:t>• Keeping Children Safe in Education</w:t>
      </w:r>
      <w:r w:rsidRPr="00E604AC">
        <w:br/>
        <w:t>• Public Health England – Trauma-Informed Practice Guidance</w:t>
      </w:r>
      <w:r w:rsidRPr="00E604AC">
        <w:br/>
        <w:t>• NHS Guidance on Adverse Childhood Experiences (ACEs)</w:t>
      </w:r>
      <w:r w:rsidRPr="00E604AC">
        <w:br/>
        <w:t>• Attachment Research and Early Childhood Development Guidance</w:t>
      </w:r>
      <w:r w:rsidRPr="00E604AC">
        <w:br/>
        <w:t>• United Nations Convention on the Rights of the Child (UNCRC)</w:t>
      </w:r>
    </w:p>
    <w:p w14:paraId="6BC3F603" w14:textId="77777777" w:rsidR="00E604AC" w:rsidRPr="00E604AC" w:rsidRDefault="00C41351" w:rsidP="00E604AC">
      <w:r>
        <w:pict w14:anchorId="7BA048BB">
          <v:rect id="_x0000_i1040" style="width:0;height:1.5pt" o:hralign="center" o:hrstd="t" o:hr="t" fillcolor="#a0a0a0" stroked="f"/>
        </w:pict>
      </w:r>
    </w:p>
    <w:p w14:paraId="57C1CA79" w14:textId="77777777" w:rsidR="00E604AC" w:rsidRPr="00E604AC" w:rsidRDefault="00E604AC" w:rsidP="00E604AC">
      <w:pPr>
        <w:rPr>
          <w:b/>
          <w:bCs/>
        </w:rPr>
      </w:pPr>
      <w:r w:rsidRPr="00E604AC">
        <w:rPr>
          <w:b/>
          <w:bCs/>
        </w:rPr>
        <w:t>LINKS TO OTHER POLICIES</w:t>
      </w:r>
    </w:p>
    <w:p w14:paraId="408167B0" w14:textId="77777777" w:rsidR="00E604AC" w:rsidRPr="00E604AC" w:rsidRDefault="00E604AC" w:rsidP="00E604AC">
      <w:r w:rsidRPr="00E604AC">
        <w:t>• Safeguarding Policy</w:t>
      </w:r>
      <w:r w:rsidRPr="00E604AC">
        <w:br/>
        <w:t>• Child Protection Policy</w:t>
      </w:r>
      <w:r w:rsidRPr="00E604AC">
        <w:br/>
        <w:t>• Behaviour Policy</w:t>
      </w:r>
      <w:r w:rsidRPr="00E604AC">
        <w:br/>
        <w:t>• Positive Handling and Physical Intervention Policy</w:t>
      </w:r>
      <w:r w:rsidRPr="00E604AC">
        <w:br/>
        <w:t>• Inclusion Policy</w:t>
      </w:r>
      <w:r w:rsidRPr="00E604AC">
        <w:br/>
        <w:t>• SEND Policy</w:t>
      </w:r>
      <w:r w:rsidRPr="00E604AC">
        <w:br/>
        <w:t>• Looked After Children Policy</w:t>
      </w:r>
      <w:r w:rsidRPr="00E604AC">
        <w:br/>
      </w:r>
      <w:r w:rsidRPr="00E604AC">
        <w:lastRenderedPageBreak/>
        <w:t>• Settling In Policy</w:t>
      </w:r>
      <w:r w:rsidRPr="00E604AC">
        <w:br/>
        <w:t>• Staff Wellbeing Policy</w:t>
      </w:r>
      <w:r w:rsidRPr="00E604AC">
        <w:br/>
        <w:t>• Communication with Parents Policy</w:t>
      </w:r>
    </w:p>
    <w:p w14:paraId="3F739BB6" w14:textId="77777777" w:rsidR="00E604AC" w:rsidRPr="00E604AC" w:rsidRDefault="00C41351" w:rsidP="00E604AC">
      <w:r>
        <w:pict w14:anchorId="4F133554">
          <v:rect id="_x0000_i1041" style="width:0;height:1.5pt" o:hralign="center" o:hrstd="t" o:hr="t" fillcolor="#a0a0a0" stroked="f"/>
        </w:pict>
      </w:r>
    </w:p>
    <w:p w14:paraId="5129679D" w14:textId="1D03267B" w:rsidR="00E604AC" w:rsidRPr="00E604AC" w:rsidRDefault="00E604AC" w:rsidP="00E604AC">
      <w:r w:rsidRPr="00E604AC">
        <w:rPr>
          <w:b/>
          <w:bCs/>
        </w:rPr>
        <w:t>Last Reviewed:</w:t>
      </w:r>
      <w:r w:rsidRPr="00E604AC">
        <w:t xml:space="preserve"> 2</w:t>
      </w:r>
      <w:r w:rsidR="00BB71BE">
        <w:t>9</w:t>
      </w:r>
      <w:r w:rsidRPr="00E604AC">
        <w:t>/0</w:t>
      </w:r>
      <w:r w:rsidR="00BB71BE">
        <w:t>6</w:t>
      </w:r>
      <w:r w:rsidRPr="00E604AC">
        <w:t>/2026</w:t>
      </w:r>
    </w:p>
    <w:p w14:paraId="3C78CB5A" w14:textId="77777777" w:rsidR="00E604AC" w:rsidRPr="00E604AC" w:rsidRDefault="00E604AC" w:rsidP="00E604AC">
      <w:r w:rsidRPr="00E604AC">
        <w:rPr>
          <w:b/>
          <w:bCs/>
        </w:rPr>
        <w:t>Reviewed By:</w:t>
      </w:r>
      <w:r w:rsidRPr="00E604AC">
        <w:t xml:space="preserve"> Management</w:t>
      </w:r>
    </w:p>
    <w:p w14:paraId="694BD86D" w14:textId="77777777" w:rsidR="00431AE3" w:rsidRDefault="00431AE3"/>
    <w:sectPr w:rsidR="00431AE3">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A1563" w14:textId="77777777" w:rsidR="00C41351" w:rsidRDefault="00C41351" w:rsidP="00E604AC">
      <w:pPr>
        <w:spacing w:after="0" w:line="240" w:lineRule="auto"/>
      </w:pPr>
      <w:r>
        <w:separator/>
      </w:r>
    </w:p>
  </w:endnote>
  <w:endnote w:type="continuationSeparator" w:id="0">
    <w:p w14:paraId="1988FD9C" w14:textId="77777777" w:rsidR="00C41351" w:rsidRDefault="00C41351" w:rsidP="00E60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65476" w14:textId="77777777" w:rsidR="00C41351" w:rsidRDefault="00C41351" w:rsidP="00E604AC">
      <w:pPr>
        <w:spacing w:after="0" w:line="240" w:lineRule="auto"/>
      </w:pPr>
      <w:r>
        <w:separator/>
      </w:r>
    </w:p>
  </w:footnote>
  <w:footnote w:type="continuationSeparator" w:id="0">
    <w:p w14:paraId="6D81AAA7" w14:textId="77777777" w:rsidR="00C41351" w:rsidRDefault="00C41351" w:rsidP="00E604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BD503" w14:textId="38AE9B87" w:rsidR="00E604AC" w:rsidRDefault="00E604AC">
    <w:pPr>
      <w:pStyle w:val="Header"/>
    </w:pPr>
    <w:r>
      <w:t>Section 7 : Behaviour &amp; Wellbeing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4AC"/>
    <w:rsid w:val="000F0E19"/>
    <w:rsid w:val="001E3FD9"/>
    <w:rsid w:val="003B654A"/>
    <w:rsid w:val="004259B3"/>
    <w:rsid w:val="00431AE3"/>
    <w:rsid w:val="005F2D4E"/>
    <w:rsid w:val="00BB71BE"/>
    <w:rsid w:val="00C41351"/>
    <w:rsid w:val="00E604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8B4A9"/>
  <w15:chartTrackingRefBased/>
  <w15:docId w15:val="{EACCB286-95FB-4917-972A-972125875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0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0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4AC"/>
    <w:rPr>
      <w:rFonts w:eastAsiaTheme="majorEastAsia" w:cstheme="majorBidi"/>
      <w:color w:val="272727" w:themeColor="text1" w:themeTint="D8"/>
    </w:rPr>
  </w:style>
  <w:style w:type="paragraph" w:styleId="Title">
    <w:name w:val="Title"/>
    <w:basedOn w:val="Normal"/>
    <w:next w:val="Normal"/>
    <w:link w:val="TitleChar"/>
    <w:uiPriority w:val="10"/>
    <w:qFormat/>
    <w:rsid w:val="00E60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4AC"/>
    <w:pPr>
      <w:spacing w:before="160"/>
      <w:jc w:val="center"/>
    </w:pPr>
    <w:rPr>
      <w:i/>
      <w:iCs/>
      <w:color w:val="404040" w:themeColor="text1" w:themeTint="BF"/>
    </w:rPr>
  </w:style>
  <w:style w:type="character" w:customStyle="1" w:styleId="QuoteChar">
    <w:name w:val="Quote Char"/>
    <w:basedOn w:val="DefaultParagraphFont"/>
    <w:link w:val="Quote"/>
    <w:uiPriority w:val="29"/>
    <w:rsid w:val="00E604AC"/>
    <w:rPr>
      <w:i/>
      <w:iCs/>
      <w:color w:val="404040" w:themeColor="text1" w:themeTint="BF"/>
    </w:rPr>
  </w:style>
  <w:style w:type="paragraph" w:styleId="ListParagraph">
    <w:name w:val="List Paragraph"/>
    <w:basedOn w:val="Normal"/>
    <w:uiPriority w:val="34"/>
    <w:qFormat/>
    <w:rsid w:val="00E604AC"/>
    <w:pPr>
      <w:ind w:left="720"/>
      <w:contextualSpacing/>
    </w:pPr>
  </w:style>
  <w:style w:type="character" w:styleId="IntenseEmphasis">
    <w:name w:val="Intense Emphasis"/>
    <w:basedOn w:val="DefaultParagraphFont"/>
    <w:uiPriority w:val="21"/>
    <w:qFormat/>
    <w:rsid w:val="00E604AC"/>
    <w:rPr>
      <w:i/>
      <w:iCs/>
      <w:color w:val="0F4761" w:themeColor="accent1" w:themeShade="BF"/>
    </w:rPr>
  </w:style>
  <w:style w:type="paragraph" w:styleId="IntenseQuote">
    <w:name w:val="Intense Quote"/>
    <w:basedOn w:val="Normal"/>
    <w:next w:val="Normal"/>
    <w:link w:val="IntenseQuoteChar"/>
    <w:uiPriority w:val="30"/>
    <w:qFormat/>
    <w:rsid w:val="00E60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4AC"/>
    <w:rPr>
      <w:i/>
      <w:iCs/>
      <w:color w:val="0F4761" w:themeColor="accent1" w:themeShade="BF"/>
    </w:rPr>
  </w:style>
  <w:style w:type="character" w:styleId="IntenseReference">
    <w:name w:val="Intense Reference"/>
    <w:basedOn w:val="DefaultParagraphFont"/>
    <w:uiPriority w:val="32"/>
    <w:qFormat/>
    <w:rsid w:val="00E604AC"/>
    <w:rPr>
      <w:b/>
      <w:bCs/>
      <w:smallCaps/>
      <w:color w:val="0F4761" w:themeColor="accent1" w:themeShade="BF"/>
      <w:spacing w:val="5"/>
    </w:rPr>
  </w:style>
  <w:style w:type="paragraph" w:styleId="Header">
    <w:name w:val="header"/>
    <w:basedOn w:val="Normal"/>
    <w:link w:val="HeaderChar"/>
    <w:uiPriority w:val="99"/>
    <w:unhideWhenUsed/>
    <w:rsid w:val="00E604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04AC"/>
  </w:style>
  <w:style w:type="paragraph" w:styleId="Footer">
    <w:name w:val="footer"/>
    <w:basedOn w:val="Normal"/>
    <w:link w:val="FooterChar"/>
    <w:uiPriority w:val="99"/>
    <w:unhideWhenUsed/>
    <w:rsid w:val="00E604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0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e200da-0380-4a00-9418-9efcebb6ab68">
      <Terms xmlns="http://schemas.microsoft.com/office/infopath/2007/PartnerControls"/>
    </lcf76f155ced4ddcb4097134ff3c332f>
    <TaxCatchAll xmlns="cbe54727-ffdf-45ee-9f25-3d8071e163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804E9E3D272441B4E56555799E01FA" ma:contentTypeVersion="12" ma:contentTypeDescription="Create a new document." ma:contentTypeScope="" ma:versionID="fe30e25a270658b9524be8db1f875ce0">
  <xsd:schema xmlns:xsd="http://www.w3.org/2001/XMLSchema" xmlns:xs="http://www.w3.org/2001/XMLSchema" xmlns:p="http://schemas.microsoft.com/office/2006/metadata/properties" xmlns:ns2="5be200da-0380-4a00-9418-9efcebb6ab68" xmlns:ns3="cbe54727-ffdf-45ee-9f25-3d8071e1633e" targetNamespace="http://schemas.microsoft.com/office/2006/metadata/properties" ma:root="true" ma:fieldsID="1e5f785f60d8f6a6fce55443d509e481" ns2:_="" ns3:_="">
    <xsd:import namespace="5be200da-0380-4a00-9418-9efcebb6ab68"/>
    <xsd:import namespace="cbe54727-ffdf-45ee-9f25-3d8071e163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200da-0380-4a00-9418-9efcebb6a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42ef60-8780-478b-b551-59d9c6c1ce2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4727-ffdf-45ee-9f25-3d8071e163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8d3cd3-af1b-4fb8-8115-71af7845433e}" ma:internalName="TaxCatchAll" ma:showField="CatchAllData" ma:web="cbe54727-ffdf-45ee-9f25-3d8071e163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14231-E79E-49AA-880E-CD8D2EF6F3F0}">
  <ds:schemaRefs>
    <ds:schemaRef ds:uri="http://schemas.microsoft.com/office/2006/metadata/properties"/>
    <ds:schemaRef ds:uri="http://schemas.microsoft.com/office/infopath/2007/PartnerControls"/>
    <ds:schemaRef ds:uri="5be200da-0380-4a00-9418-9efcebb6ab68"/>
    <ds:schemaRef ds:uri="cbe54727-ffdf-45ee-9f25-3d8071e1633e"/>
  </ds:schemaRefs>
</ds:datastoreItem>
</file>

<file path=customXml/itemProps2.xml><?xml version="1.0" encoding="utf-8"?>
<ds:datastoreItem xmlns:ds="http://schemas.openxmlformats.org/officeDocument/2006/customXml" ds:itemID="{EB027A82-D69E-46AF-83CD-096EB375CE88}">
  <ds:schemaRefs>
    <ds:schemaRef ds:uri="http://schemas.microsoft.com/sharepoint/v3/contenttype/forms"/>
  </ds:schemaRefs>
</ds:datastoreItem>
</file>

<file path=customXml/itemProps3.xml><?xml version="1.0" encoding="utf-8"?>
<ds:datastoreItem xmlns:ds="http://schemas.openxmlformats.org/officeDocument/2006/customXml" ds:itemID="{CFF6572B-401D-42A9-A5C5-8F3547FB0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200da-0380-4a00-9418-9efcebb6ab68"/>
    <ds:schemaRef ds:uri="cbe54727-ffdf-45ee-9f25-3d8071e163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1257</Words>
  <Characters>7169</Characters>
  <Application>Microsoft Office Word</Application>
  <DocSecurity>0</DocSecurity>
  <Lines>59</Lines>
  <Paragraphs>16</Paragraphs>
  <ScaleCrop>false</ScaleCrop>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Blackman</dc:creator>
  <cp:keywords/>
  <dc:description/>
  <cp:lastModifiedBy>Towntree Preschool</cp:lastModifiedBy>
  <cp:revision>3</cp:revision>
  <cp:lastPrinted>2026-06-02T08:21:00Z</cp:lastPrinted>
  <dcterms:created xsi:type="dcterms:W3CDTF">2026-06-02T08:20:00Z</dcterms:created>
  <dcterms:modified xsi:type="dcterms:W3CDTF">2026-06-29T10:17:00Z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0x010100BB804E9E3D272441B4E56555799E01FA</vt:lpwstr>
  </property>
  <property fmtid="{D5CDD505-2E9C-101B-9397-08002B2CF9AE}" pid="3" name="MediaServiceImageTags">
    <vt:lpwstr/>
  </property>
</Properties>
</file>